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7" w:rsidRPr="005A1750" w:rsidRDefault="005A1750">
      <w:pPr>
        <w:spacing w:before="67"/>
        <w:ind w:left="114"/>
        <w:rPr>
          <w:sz w:val="24"/>
          <w:szCs w:val="24"/>
          <w:lang w:val="it-IT"/>
        </w:rPr>
      </w:pPr>
      <w:bookmarkStart w:id="0" w:name="_GoBack"/>
      <w:bookmarkEnd w:id="0"/>
      <w:r w:rsidRPr="005A1750">
        <w:rPr>
          <w:b/>
          <w:sz w:val="24"/>
          <w:szCs w:val="24"/>
          <w:lang w:val="it-IT"/>
        </w:rPr>
        <w:t>Allegato 3 alla delibera n. 148/2014</w:t>
      </w: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before="13" w:line="260" w:lineRule="exact"/>
        <w:rPr>
          <w:sz w:val="26"/>
          <w:szCs w:val="26"/>
          <w:lang w:val="it-IT"/>
        </w:rPr>
      </w:pPr>
    </w:p>
    <w:p w:rsidR="002B1787" w:rsidRPr="005A1750" w:rsidRDefault="005A1750">
      <w:pPr>
        <w:ind w:left="4112" w:right="781" w:hanging="3266"/>
        <w:rPr>
          <w:sz w:val="36"/>
          <w:szCs w:val="36"/>
          <w:lang w:val="it-IT"/>
        </w:rPr>
      </w:pPr>
      <w:r w:rsidRPr="005A1750">
        <w:rPr>
          <w:b/>
          <w:i/>
          <w:sz w:val="36"/>
          <w:szCs w:val="36"/>
          <w:lang w:val="it-IT"/>
        </w:rPr>
        <w:t>Scheda di sintesi sulla rilevazione degli OIV</w:t>
      </w:r>
      <w:r w:rsidRPr="005A1750">
        <w:rPr>
          <w:b/>
          <w:i/>
          <w:spacing w:val="-6"/>
          <w:sz w:val="36"/>
          <w:szCs w:val="36"/>
          <w:lang w:val="it-IT"/>
        </w:rPr>
        <w:t xml:space="preserve"> </w:t>
      </w:r>
      <w:r w:rsidRPr="005A1750">
        <w:rPr>
          <w:b/>
          <w:i/>
          <w:sz w:val="36"/>
          <w:szCs w:val="36"/>
          <w:lang w:val="it-IT"/>
        </w:rPr>
        <w:t>o strutture equivalenti</w:t>
      </w: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before="3" w:line="280" w:lineRule="exact"/>
        <w:rPr>
          <w:sz w:val="28"/>
          <w:szCs w:val="28"/>
          <w:lang w:val="it-IT"/>
        </w:rPr>
      </w:pPr>
    </w:p>
    <w:p w:rsidR="002B1787" w:rsidRPr="005A1750" w:rsidRDefault="005A1750">
      <w:pPr>
        <w:ind w:left="114"/>
        <w:rPr>
          <w:sz w:val="28"/>
          <w:szCs w:val="28"/>
          <w:lang w:val="it-IT"/>
        </w:rPr>
      </w:pPr>
      <w:r w:rsidRPr="005A1750">
        <w:rPr>
          <w:b/>
          <w:i/>
          <w:sz w:val="28"/>
          <w:szCs w:val="28"/>
          <w:lang w:val="it-IT"/>
        </w:rPr>
        <w:t>Data</w:t>
      </w:r>
      <w:r w:rsidRPr="005A1750">
        <w:rPr>
          <w:b/>
          <w:i/>
          <w:spacing w:val="-6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di</w:t>
      </w:r>
      <w:r w:rsidRPr="005A1750">
        <w:rPr>
          <w:b/>
          <w:i/>
          <w:spacing w:val="-2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svolgimento</w:t>
      </w:r>
      <w:r w:rsidRPr="005A1750">
        <w:rPr>
          <w:b/>
          <w:i/>
          <w:spacing w:val="-14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della rilevazione</w:t>
      </w:r>
    </w:p>
    <w:p w:rsidR="002B1787" w:rsidRPr="005A1750" w:rsidRDefault="002B1787">
      <w:pPr>
        <w:spacing w:line="280" w:lineRule="exact"/>
        <w:rPr>
          <w:sz w:val="28"/>
          <w:szCs w:val="28"/>
          <w:lang w:val="it-IT"/>
        </w:rPr>
      </w:pPr>
    </w:p>
    <w:p w:rsidR="002B1787" w:rsidRPr="005A1750" w:rsidRDefault="00F90179">
      <w:pPr>
        <w:spacing w:before="19" w:line="300" w:lineRule="atLeast"/>
        <w:ind w:left="114" w:right="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23</w:t>
      </w:r>
      <w:r w:rsidR="004018D0">
        <w:rPr>
          <w:sz w:val="24"/>
          <w:szCs w:val="24"/>
          <w:lang w:val="it-IT"/>
        </w:rPr>
        <w:t>/01/2015</w:t>
      </w:r>
    </w:p>
    <w:p w:rsidR="002B1787" w:rsidRPr="005A1750" w:rsidRDefault="002B1787">
      <w:pPr>
        <w:spacing w:before="8" w:line="160" w:lineRule="exact"/>
        <w:rPr>
          <w:sz w:val="17"/>
          <w:szCs w:val="17"/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5A1750">
      <w:pPr>
        <w:spacing w:before="27" w:line="320" w:lineRule="exact"/>
        <w:ind w:left="114" w:right="63"/>
        <w:rPr>
          <w:sz w:val="28"/>
          <w:szCs w:val="28"/>
          <w:lang w:val="it-IT"/>
        </w:rPr>
      </w:pPr>
      <w:r w:rsidRPr="005A1750">
        <w:rPr>
          <w:b/>
          <w:i/>
          <w:sz w:val="28"/>
          <w:szCs w:val="28"/>
          <w:lang w:val="it-IT"/>
        </w:rPr>
        <w:t>Estensione</w:t>
      </w:r>
      <w:r w:rsidRPr="005A1750">
        <w:rPr>
          <w:b/>
          <w:i/>
          <w:spacing w:val="65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della </w:t>
      </w:r>
      <w:r w:rsidRPr="005A1750">
        <w:rPr>
          <w:b/>
          <w:i/>
          <w:spacing w:val="8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rilevazione</w:t>
      </w:r>
      <w:r w:rsidRPr="005A1750">
        <w:rPr>
          <w:b/>
          <w:i/>
          <w:spacing w:val="65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(nel </w:t>
      </w:r>
      <w:r w:rsidRPr="005A1750">
        <w:rPr>
          <w:b/>
          <w:i/>
          <w:spacing w:val="3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caso </w:t>
      </w:r>
      <w:r w:rsidRPr="005A1750">
        <w:rPr>
          <w:b/>
          <w:i/>
          <w:spacing w:val="3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di </w:t>
      </w:r>
      <w:r w:rsidRPr="005A1750">
        <w:rPr>
          <w:b/>
          <w:i/>
          <w:spacing w:val="5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amministrazioni</w:t>
      </w:r>
      <w:r w:rsidRPr="005A1750">
        <w:rPr>
          <w:b/>
          <w:i/>
          <w:spacing w:val="58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con </w:t>
      </w:r>
      <w:r w:rsidRPr="005A1750">
        <w:rPr>
          <w:b/>
          <w:i/>
          <w:spacing w:val="3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 xml:space="preserve">uffici </w:t>
      </w:r>
      <w:r w:rsidRPr="005A1750">
        <w:rPr>
          <w:b/>
          <w:i/>
          <w:spacing w:val="1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periferici, articolazioni</w:t>
      </w:r>
      <w:r w:rsidRPr="005A1750">
        <w:rPr>
          <w:b/>
          <w:i/>
          <w:spacing w:val="-14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organizzative</w:t>
      </w:r>
      <w:r w:rsidRPr="005A1750">
        <w:rPr>
          <w:b/>
          <w:i/>
          <w:spacing w:val="-15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autonome</w:t>
      </w:r>
      <w:r w:rsidRPr="005A1750">
        <w:rPr>
          <w:b/>
          <w:i/>
          <w:spacing w:val="-12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e Corpi</w:t>
      </w:r>
      <w:r w:rsidRPr="005A1750">
        <w:rPr>
          <w:b/>
          <w:i/>
          <w:spacing w:val="-7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)</w:t>
      </w:r>
    </w:p>
    <w:p w:rsidR="002B1787" w:rsidRPr="005A1750" w:rsidRDefault="002B1787">
      <w:pPr>
        <w:spacing w:before="6" w:line="100" w:lineRule="exact"/>
        <w:rPr>
          <w:sz w:val="11"/>
          <w:szCs w:val="11"/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4018D0" w:rsidRDefault="004018D0" w:rsidP="004018D0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 xml:space="preserve">Non applicabile per il Comune di </w:t>
      </w:r>
      <w:r w:rsidR="00F90179">
        <w:rPr>
          <w:szCs w:val="20"/>
        </w:rPr>
        <w:t>Lessona</w:t>
      </w:r>
    </w:p>
    <w:p w:rsidR="002B1787" w:rsidRPr="005A1750" w:rsidRDefault="002B1787">
      <w:pPr>
        <w:spacing w:line="260" w:lineRule="exact"/>
        <w:rPr>
          <w:sz w:val="26"/>
          <w:szCs w:val="26"/>
          <w:lang w:val="it-IT"/>
        </w:rPr>
      </w:pPr>
    </w:p>
    <w:p w:rsidR="002B1787" w:rsidRPr="005A1750" w:rsidRDefault="005A1750">
      <w:pPr>
        <w:ind w:left="114" w:right="4295"/>
        <w:jc w:val="both"/>
        <w:rPr>
          <w:sz w:val="28"/>
          <w:szCs w:val="28"/>
          <w:lang w:val="it-IT"/>
        </w:rPr>
      </w:pPr>
      <w:r w:rsidRPr="005A1750">
        <w:rPr>
          <w:b/>
          <w:i/>
          <w:sz w:val="28"/>
          <w:szCs w:val="28"/>
          <w:lang w:val="it-IT"/>
        </w:rPr>
        <w:t>Procedure</w:t>
      </w:r>
      <w:r w:rsidRPr="005A1750">
        <w:rPr>
          <w:b/>
          <w:i/>
          <w:spacing w:val="-12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e modali</w:t>
      </w:r>
      <w:r w:rsidRPr="005A1750">
        <w:rPr>
          <w:b/>
          <w:i/>
          <w:spacing w:val="-1"/>
          <w:sz w:val="28"/>
          <w:szCs w:val="28"/>
          <w:lang w:val="it-IT"/>
        </w:rPr>
        <w:t>t</w:t>
      </w:r>
      <w:r w:rsidRPr="005A1750">
        <w:rPr>
          <w:b/>
          <w:i/>
          <w:sz w:val="28"/>
          <w:szCs w:val="28"/>
          <w:lang w:val="it-IT"/>
        </w:rPr>
        <w:t>à</w:t>
      </w:r>
      <w:r w:rsidRPr="005A1750">
        <w:rPr>
          <w:b/>
          <w:i/>
          <w:spacing w:val="-10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seguite</w:t>
      </w:r>
      <w:r w:rsidRPr="005A1750">
        <w:rPr>
          <w:b/>
          <w:i/>
          <w:spacing w:val="-8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per</w:t>
      </w:r>
      <w:r w:rsidRPr="005A1750">
        <w:rPr>
          <w:b/>
          <w:i/>
          <w:spacing w:val="-4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la</w:t>
      </w:r>
      <w:r w:rsidRPr="005A1750">
        <w:rPr>
          <w:b/>
          <w:i/>
          <w:spacing w:val="-2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rilevazione</w:t>
      </w:r>
    </w:p>
    <w:p w:rsidR="002B1787" w:rsidRPr="005A1750" w:rsidRDefault="002B1787">
      <w:pPr>
        <w:spacing w:before="18" w:line="260" w:lineRule="exact"/>
        <w:rPr>
          <w:sz w:val="26"/>
          <w:szCs w:val="26"/>
          <w:lang w:val="it-IT"/>
        </w:rPr>
      </w:pPr>
    </w:p>
    <w:p w:rsidR="004018D0" w:rsidRDefault="004018D0" w:rsidP="004018D0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>Il procedimento e le modalità seguite per condurre la rilevazione sono state:</w:t>
      </w:r>
    </w:p>
    <w:p w:rsidR="004018D0" w:rsidRDefault="004018D0" w:rsidP="004018D0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verifica dell’attività svolta dal Responsabile della trasparenza per riscontrare l’adempimento degli obblighi di pubblicazione;</w:t>
      </w:r>
    </w:p>
    <w:p w:rsidR="004018D0" w:rsidRDefault="004018D0" w:rsidP="004018D0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esame della documentazione e delle banche dati relative ai dati oggetto di attestazione;</w:t>
      </w:r>
    </w:p>
    <w:p w:rsidR="004018D0" w:rsidRDefault="004018D0" w:rsidP="004018D0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colloqui con i responsabili della trasmissione dei dati;</w:t>
      </w:r>
    </w:p>
    <w:p w:rsidR="004018D0" w:rsidRDefault="004018D0" w:rsidP="004018D0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colloqui con i responsabili della pubblicazione dei dati;</w:t>
      </w:r>
    </w:p>
    <w:p w:rsidR="004018D0" w:rsidRDefault="004018D0" w:rsidP="004018D0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verifica sul sito istituzionale, anche attraverso l’utilizzo di supporti informatici</w:t>
      </w: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5A1750">
      <w:pPr>
        <w:ind w:left="114" w:right="3824"/>
        <w:jc w:val="both"/>
        <w:rPr>
          <w:sz w:val="28"/>
          <w:szCs w:val="28"/>
          <w:lang w:val="it-IT"/>
        </w:rPr>
      </w:pPr>
      <w:r w:rsidRPr="005A1750">
        <w:rPr>
          <w:b/>
          <w:i/>
          <w:sz w:val="28"/>
          <w:szCs w:val="28"/>
          <w:lang w:val="it-IT"/>
        </w:rPr>
        <w:t>Aspetti critici riscontrati</w:t>
      </w:r>
      <w:r w:rsidRPr="005A1750">
        <w:rPr>
          <w:b/>
          <w:i/>
          <w:spacing w:val="-12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nel corso</w:t>
      </w:r>
      <w:r w:rsidRPr="005A1750">
        <w:rPr>
          <w:b/>
          <w:i/>
          <w:spacing w:val="-6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della rilevazione</w:t>
      </w:r>
    </w:p>
    <w:p w:rsidR="002B1787" w:rsidRPr="005A1750" w:rsidRDefault="002B1787">
      <w:pPr>
        <w:spacing w:line="200" w:lineRule="exact"/>
        <w:rPr>
          <w:lang w:val="it-IT"/>
        </w:rPr>
      </w:pPr>
    </w:p>
    <w:p w:rsidR="004018D0" w:rsidRDefault="004018D0" w:rsidP="004018D0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>Non sono state rilevate criticità nel corso della rilevazione</w:t>
      </w:r>
      <w:r w:rsidR="00B9533B">
        <w:rPr>
          <w:szCs w:val="20"/>
        </w:rPr>
        <w:t>.</w:t>
      </w:r>
    </w:p>
    <w:p w:rsidR="002B1787" w:rsidRPr="005A1750" w:rsidRDefault="002B1787">
      <w:pPr>
        <w:spacing w:line="200" w:lineRule="exact"/>
        <w:rPr>
          <w:lang w:val="it-IT"/>
        </w:rPr>
      </w:pPr>
    </w:p>
    <w:p w:rsidR="002B1787" w:rsidRPr="005A1750" w:rsidRDefault="002B1787">
      <w:pPr>
        <w:spacing w:before="4" w:line="280" w:lineRule="exact"/>
        <w:rPr>
          <w:sz w:val="28"/>
          <w:szCs w:val="28"/>
          <w:lang w:val="it-IT"/>
        </w:rPr>
      </w:pPr>
    </w:p>
    <w:p w:rsidR="002B1787" w:rsidRDefault="005A1750">
      <w:pPr>
        <w:ind w:left="114" w:right="5236"/>
        <w:jc w:val="both"/>
        <w:rPr>
          <w:b/>
          <w:i/>
          <w:sz w:val="28"/>
          <w:szCs w:val="28"/>
          <w:lang w:val="it-IT"/>
        </w:rPr>
      </w:pPr>
      <w:r w:rsidRPr="005A1750">
        <w:rPr>
          <w:b/>
          <w:i/>
          <w:sz w:val="28"/>
          <w:szCs w:val="28"/>
          <w:lang w:val="it-IT"/>
        </w:rPr>
        <w:t>Eventuale documentazione</w:t>
      </w:r>
      <w:r w:rsidRPr="005A1750">
        <w:rPr>
          <w:b/>
          <w:i/>
          <w:spacing w:val="-19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da</w:t>
      </w:r>
      <w:r w:rsidRPr="005A1750">
        <w:rPr>
          <w:b/>
          <w:i/>
          <w:spacing w:val="-3"/>
          <w:sz w:val="28"/>
          <w:szCs w:val="28"/>
          <w:lang w:val="it-IT"/>
        </w:rPr>
        <w:t xml:space="preserve"> </w:t>
      </w:r>
      <w:r w:rsidRPr="005A1750">
        <w:rPr>
          <w:b/>
          <w:i/>
          <w:sz w:val="28"/>
          <w:szCs w:val="28"/>
          <w:lang w:val="it-IT"/>
        </w:rPr>
        <w:t>allegare</w:t>
      </w:r>
    </w:p>
    <w:p w:rsidR="00B9533B" w:rsidRPr="00B9533B" w:rsidRDefault="00B9533B" w:rsidP="00B9533B">
      <w:pPr>
        <w:spacing w:line="200" w:lineRule="exact"/>
        <w:rPr>
          <w:lang w:val="it-IT"/>
        </w:rPr>
      </w:pPr>
    </w:p>
    <w:p w:rsidR="00B9533B" w:rsidRDefault="00B9533B" w:rsidP="00B9533B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>Non si ritiene necessario allegare alcuna documentazione.</w:t>
      </w:r>
    </w:p>
    <w:p w:rsidR="00B9533B" w:rsidRDefault="00B9533B" w:rsidP="00B9533B">
      <w:pPr>
        <w:pStyle w:val="Paragrafoelenco"/>
        <w:spacing w:after="0" w:line="276" w:lineRule="auto"/>
        <w:ind w:left="0" w:firstLine="0"/>
        <w:rPr>
          <w:szCs w:val="20"/>
        </w:rPr>
      </w:pPr>
    </w:p>
    <w:p w:rsidR="00B9533B" w:rsidRPr="00B9533B" w:rsidRDefault="00B9533B" w:rsidP="00B9533B">
      <w:pPr>
        <w:spacing w:line="360" w:lineRule="auto"/>
        <w:rPr>
          <w:lang w:val="it-IT"/>
        </w:rPr>
      </w:pPr>
    </w:p>
    <w:p w:rsidR="00B9533B" w:rsidRPr="00B9533B" w:rsidRDefault="00B9533B" w:rsidP="00B9533B">
      <w:pPr>
        <w:spacing w:before="120" w:line="360" w:lineRule="auto"/>
        <w:ind w:left="4956" w:firstLine="708"/>
        <w:jc w:val="center"/>
        <w:rPr>
          <w:rFonts w:ascii="Tahoma" w:hAnsi="Tahoma" w:cs="Tahoma"/>
          <w:sz w:val="22"/>
          <w:szCs w:val="22"/>
          <w:lang w:val="it-IT"/>
        </w:rPr>
      </w:pPr>
      <w:r w:rsidRPr="00B9533B">
        <w:rPr>
          <w:rFonts w:ascii="Tahoma" w:hAnsi="Tahoma" w:cs="Tahoma"/>
          <w:sz w:val="22"/>
          <w:szCs w:val="22"/>
          <w:lang w:val="it-IT"/>
        </w:rPr>
        <w:t>Firma dell’O</w:t>
      </w:r>
      <w:r w:rsidR="00F90179">
        <w:rPr>
          <w:rFonts w:ascii="Tahoma" w:hAnsi="Tahoma" w:cs="Tahoma"/>
          <w:sz w:val="22"/>
          <w:szCs w:val="22"/>
          <w:lang w:val="it-IT"/>
        </w:rPr>
        <w:t>V</w:t>
      </w:r>
    </w:p>
    <w:p w:rsidR="00B9533B" w:rsidRPr="00B9533B" w:rsidRDefault="00B9533B" w:rsidP="00F90179">
      <w:pPr>
        <w:spacing w:before="120" w:line="360" w:lineRule="auto"/>
        <w:ind w:left="7088"/>
        <w:rPr>
          <w:lang w:val="it-IT"/>
        </w:rPr>
      </w:pPr>
      <w:r w:rsidRPr="00B9533B">
        <w:rPr>
          <w:rFonts w:ascii="Tahoma" w:hAnsi="Tahoma" w:cs="Tahoma"/>
          <w:sz w:val="22"/>
          <w:szCs w:val="22"/>
          <w:lang w:val="it-IT"/>
        </w:rPr>
        <w:t>Anna Terzuolo</w:t>
      </w:r>
    </w:p>
    <w:p w:rsidR="00B9533B" w:rsidRPr="00B9533B" w:rsidRDefault="00F90179" w:rsidP="00B9533B">
      <w:pPr>
        <w:spacing w:after="240" w:line="320" w:lineRule="exact"/>
        <w:ind w:left="4956"/>
        <w:jc w:val="right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41A6068" wp14:editId="32F167F9">
            <wp:simplePos x="0" y="0"/>
            <wp:positionH relativeFrom="column">
              <wp:posOffset>4508500</wp:posOffset>
            </wp:positionH>
            <wp:positionV relativeFrom="paragraph">
              <wp:posOffset>19050</wp:posOffset>
            </wp:positionV>
            <wp:extent cx="923290" cy="429260"/>
            <wp:effectExtent l="0" t="0" r="0" b="889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33B" w:rsidRPr="00B9533B" w:rsidRDefault="00B9533B" w:rsidP="00B9533B">
      <w:pPr>
        <w:spacing w:line="360" w:lineRule="auto"/>
        <w:rPr>
          <w:lang w:val="it-IT"/>
        </w:rPr>
      </w:pPr>
    </w:p>
    <w:p w:rsidR="00B9533B" w:rsidRPr="005A1750" w:rsidRDefault="00B9533B">
      <w:pPr>
        <w:ind w:left="114" w:right="5236"/>
        <w:jc w:val="both"/>
        <w:rPr>
          <w:sz w:val="28"/>
          <w:szCs w:val="28"/>
          <w:lang w:val="it-IT"/>
        </w:rPr>
      </w:pPr>
    </w:p>
    <w:sectPr w:rsidR="00B9533B" w:rsidRPr="005A1750">
      <w:type w:val="continuous"/>
      <w:pgSz w:w="1192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53"/>
    <w:multiLevelType w:val="multilevel"/>
    <w:tmpl w:val="61B833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3F2346"/>
    <w:multiLevelType w:val="multilevel"/>
    <w:tmpl w:val="DDDA6EC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7"/>
    <w:rsid w:val="002B1787"/>
    <w:rsid w:val="004018D0"/>
    <w:rsid w:val="005A1750"/>
    <w:rsid w:val="009C0EB2"/>
    <w:rsid w:val="009C709E"/>
    <w:rsid w:val="00B9533B"/>
    <w:rsid w:val="00E64D26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rsid w:val="004018D0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cs="Cambria"/>
      <w:sz w:val="24"/>
      <w:szCs w:val="24"/>
      <w:lang w:val="it-IT" w:eastAsia="ar-SA"/>
    </w:rPr>
  </w:style>
  <w:style w:type="paragraph" w:customStyle="1" w:styleId="Default">
    <w:name w:val="Default"/>
    <w:rsid w:val="004018D0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rsid w:val="004018D0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cs="Cambria"/>
      <w:sz w:val="24"/>
      <w:szCs w:val="24"/>
      <w:lang w:val="it-IT" w:eastAsia="ar-SA"/>
    </w:rPr>
  </w:style>
  <w:style w:type="paragraph" w:customStyle="1" w:styleId="Default">
    <w:name w:val="Default"/>
    <w:rsid w:val="004018D0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B86F-1B69-4C1B-B872-CADEADF3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Mussi</dc:creator>
  <cp:lastModifiedBy>Siscom</cp:lastModifiedBy>
  <cp:revision>2</cp:revision>
  <dcterms:created xsi:type="dcterms:W3CDTF">2015-02-17T16:16:00Z</dcterms:created>
  <dcterms:modified xsi:type="dcterms:W3CDTF">2015-02-17T16:16:00Z</dcterms:modified>
</cp:coreProperties>
</file>